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22" w:rsidRPr="001C6D40" w:rsidRDefault="00702622" w:rsidP="00584255">
      <w:pPr>
        <w:rPr>
          <w:b/>
          <w:lang w:val="en-GB"/>
        </w:rPr>
      </w:pPr>
      <w:bookmarkStart w:id="0" w:name="_Toc268180243"/>
      <w:r w:rsidRPr="001C6D40">
        <w:rPr>
          <w:b/>
          <w:sz w:val="28"/>
          <w:lang w:val="en-GB"/>
        </w:rPr>
        <w:t>Efnisyfirlit</w:t>
      </w:r>
    </w:p>
    <w:p w:rsidR="00702622" w:rsidRPr="001C6D40" w:rsidRDefault="00702622" w:rsidP="00702622">
      <w:pPr>
        <w:jc w:val="right"/>
        <w:rPr>
          <w:b/>
          <w:lang w:val="en-GB"/>
        </w:rPr>
      </w:pPr>
      <w:r w:rsidRPr="001C6D40">
        <w:rPr>
          <w:b/>
          <w:lang w:val="en-GB"/>
        </w:rPr>
        <w:t>Bls.</w:t>
      </w:r>
    </w:p>
    <w:p w:rsidR="00702622" w:rsidRPr="001C6D40" w:rsidRDefault="00702622" w:rsidP="00584255">
      <w:pPr>
        <w:rPr>
          <w:lang w:val="en-GB"/>
        </w:rPr>
      </w:pPr>
    </w:p>
    <w:p w:rsidR="00702622" w:rsidRPr="001C6D40" w:rsidRDefault="00702622" w:rsidP="00584255">
      <w:pPr>
        <w:rPr>
          <w:lang w:val="en-GB"/>
        </w:rPr>
      </w:pPr>
    </w:p>
    <w:p w:rsidR="00BF3618" w:rsidRPr="00322BA5" w:rsidRDefault="00BF3618" w:rsidP="00BF3618">
      <w:pPr>
        <w:rPr>
          <w:b/>
          <w:sz w:val="28"/>
          <w:lang w:val="en-GB"/>
        </w:rPr>
      </w:pPr>
      <w:r w:rsidRPr="00322BA5">
        <w:rPr>
          <w:b/>
          <w:sz w:val="28"/>
          <w:lang w:val="en-GB"/>
        </w:rPr>
        <w:t>Töfluyfirlit</w:t>
      </w:r>
    </w:p>
    <w:p w:rsidR="00BF3618" w:rsidRDefault="00BF3618" w:rsidP="00BF3618">
      <w:pPr>
        <w:rPr>
          <w:lang w:val="en-GB"/>
        </w:rPr>
      </w:pPr>
    </w:p>
    <w:p w:rsidR="00BF3618" w:rsidRDefault="00BF3618" w:rsidP="00BF3618">
      <w:pPr>
        <w:rPr>
          <w:lang w:val="en-GB"/>
        </w:rPr>
      </w:pPr>
    </w:p>
    <w:p w:rsidR="00BF3618" w:rsidRPr="00322BA5" w:rsidRDefault="00BF3618" w:rsidP="00BF3618">
      <w:pPr>
        <w:rPr>
          <w:b/>
          <w:sz w:val="28"/>
          <w:lang w:val="en-GB"/>
        </w:rPr>
      </w:pPr>
      <w:r w:rsidRPr="00322BA5">
        <w:rPr>
          <w:b/>
          <w:sz w:val="28"/>
          <w:lang w:val="en-GB"/>
        </w:rPr>
        <w:t>Myndayfirlit</w:t>
      </w:r>
    </w:p>
    <w:p w:rsidR="00BF3618" w:rsidRDefault="00BF3618" w:rsidP="00BF3618">
      <w:pPr>
        <w:rPr>
          <w:lang w:val="en-GB"/>
        </w:rPr>
      </w:pPr>
    </w:p>
    <w:p w:rsidR="004706F6" w:rsidRPr="001C6D40" w:rsidRDefault="004706F6" w:rsidP="00584255">
      <w:pPr>
        <w:rPr>
          <w:lang w:val="en-GB"/>
        </w:rPr>
      </w:pPr>
    </w:p>
    <w:p w:rsidR="00C01602" w:rsidRPr="005B350E" w:rsidRDefault="00C01602" w:rsidP="00584255">
      <w:pPr>
        <w:rPr>
          <w:b/>
          <w:sz w:val="28"/>
          <w:lang w:val="en-GB"/>
        </w:rPr>
      </w:pPr>
      <w:r w:rsidRPr="005B350E">
        <w:rPr>
          <w:b/>
          <w:sz w:val="28"/>
          <w:lang w:val="en-GB"/>
        </w:rPr>
        <w:t xml:space="preserve">Hvað er </w:t>
      </w:r>
      <w:r w:rsidR="001043FA" w:rsidRPr="005B350E">
        <w:rPr>
          <w:b/>
          <w:sz w:val="28"/>
          <w:lang w:val="en-GB"/>
        </w:rPr>
        <w:t>3G</w:t>
      </w:r>
      <w:r w:rsidRPr="005B350E">
        <w:rPr>
          <w:b/>
          <w:sz w:val="28"/>
          <w:lang w:val="en-GB"/>
        </w:rPr>
        <w:t>?</w:t>
      </w:r>
      <w:bookmarkEnd w:id="0"/>
    </w:p>
    <w:p w:rsidR="00C01602" w:rsidRPr="001C6D40" w:rsidRDefault="001043FA" w:rsidP="00584255">
      <w:pPr>
        <w:rPr>
          <w:lang w:val="en-GB"/>
        </w:rPr>
      </w:pPr>
      <w:r w:rsidRPr="001043FA">
        <w:rPr>
          <w:b/>
          <w:lang w:val="en-GB"/>
        </w:rPr>
        <w:t>3G</w:t>
      </w:r>
      <w:r w:rsidR="00C01602" w:rsidRPr="001C6D40">
        <w:rPr>
          <w:lang w:val="en-GB"/>
        </w:rPr>
        <w:t xml:space="preserve"> er nafn á nýrri farsímatækni sem gerir fólki kleift að nota farsímann sinn á skilvirkari hátt en hingað til. Í stað þess að tala einungis í farsímann og senda SMS geta notendur með aðstoð </w:t>
      </w:r>
      <w:r w:rsidRPr="001043FA">
        <w:rPr>
          <w:b/>
          <w:lang w:val="en-GB"/>
        </w:rPr>
        <w:t>3G</w:t>
      </w:r>
      <w:r w:rsidR="00C01602" w:rsidRPr="001C6D40">
        <w:rPr>
          <w:lang w:val="en-GB"/>
        </w:rPr>
        <w:t xml:space="preserve"> tækninnar auðveldlega skoðað Netið í farsímanum, skoðað tölvupóstinn sinn, bloggað úr símanum sínum og skoðað myndbönd af netinu svo dæmi séu nefnd. Það má því segja að með </w:t>
      </w:r>
      <w:r w:rsidRPr="001043FA">
        <w:rPr>
          <w:b/>
          <w:lang w:val="en-GB"/>
        </w:rPr>
        <w:t>3G</w:t>
      </w:r>
      <w:r w:rsidR="00C01602" w:rsidRPr="001C6D40">
        <w:rPr>
          <w:lang w:val="en-GB"/>
        </w:rPr>
        <w:t xml:space="preserve"> tækninni breytist farsíminn í litla nettengda tölvu! </w:t>
      </w:r>
    </w:p>
    <w:p w:rsidR="00C01602" w:rsidRPr="001C6D40" w:rsidRDefault="001043FA" w:rsidP="00584255">
      <w:pPr>
        <w:rPr>
          <w:lang w:val="en-GB"/>
        </w:rPr>
      </w:pPr>
      <w:r w:rsidRPr="001043FA">
        <w:rPr>
          <w:b/>
          <w:lang w:val="en-GB"/>
        </w:rPr>
        <w:t>3G</w:t>
      </w:r>
      <w:r w:rsidR="00C01602" w:rsidRPr="001C6D40">
        <w:rPr>
          <w:lang w:val="en-GB"/>
        </w:rPr>
        <w:t xml:space="preserve"> stendur fyrir þriðju kynslóð farsíma, en við notum frekar </w:t>
      </w:r>
      <w:r w:rsidRPr="001043FA">
        <w:rPr>
          <w:b/>
          <w:lang w:val="en-GB"/>
        </w:rPr>
        <w:t>3G</w:t>
      </w:r>
      <w:r w:rsidR="00C01602" w:rsidRPr="001C6D40">
        <w:rPr>
          <w:lang w:val="en-GB"/>
        </w:rPr>
        <w:t xml:space="preserve">. Þetta er ný farsíma- og nettækni sem tekur við af GSM símum. Með </w:t>
      </w:r>
      <w:r w:rsidRPr="001043FA">
        <w:rPr>
          <w:b/>
          <w:lang w:val="en-GB"/>
        </w:rPr>
        <w:t>3G</w:t>
      </w:r>
      <w:r w:rsidR="00C01602" w:rsidRPr="001C6D40">
        <w:rPr>
          <w:lang w:val="en-GB"/>
        </w:rPr>
        <w:t xml:space="preserve"> eru notendur alltaf í þráðlausu háhraðanetsambandi. Nettengingin er í símanum sjálfum og notendur því ekki háðir þráðlausu neti á heimili, í vinnu, á kaffihúsum og þar fram eftir götunum.</w:t>
      </w:r>
    </w:p>
    <w:p w:rsidR="00C01602" w:rsidRPr="005B350E" w:rsidRDefault="00C01602" w:rsidP="00584255">
      <w:pPr>
        <w:rPr>
          <w:b/>
          <w:sz w:val="24"/>
          <w:lang w:val="en-GB"/>
        </w:rPr>
      </w:pPr>
      <w:bookmarkStart w:id="1" w:name="_Toc211132356"/>
      <w:bookmarkStart w:id="2" w:name="_Toc268180244"/>
      <w:r w:rsidRPr="005B350E">
        <w:rPr>
          <w:b/>
          <w:sz w:val="24"/>
          <w:lang w:val="en-GB"/>
        </w:rPr>
        <w:t xml:space="preserve">Hver er munurinn á </w:t>
      </w:r>
      <w:r w:rsidR="001043FA" w:rsidRPr="005B350E">
        <w:rPr>
          <w:b/>
          <w:sz w:val="24"/>
          <w:lang w:val="en-GB"/>
        </w:rPr>
        <w:t>3G</w:t>
      </w:r>
      <w:r w:rsidRPr="005B350E">
        <w:rPr>
          <w:b/>
          <w:sz w:val="24"/>
          <w:lang w:val="en-GB"/>
        </w:rPr>
        <w:t xml:space="preserve"> og GSM?</w:t>
      </w:r>
      <w:bookmarkEnd w:id="1"/>
      <w:bookmarkEnd w:id="2"/>
    </w:p>
    <w:p w:rsidR="00C01602" w:rsidRPr="001C6D40" w:rsidRDefault="00C01602" w:rsidP="00584255">
      <w:pPr>
        <w:rPr>
          <w:lang w:val="en-GB"/>
        </w:rPr>
      </w:pPr>
      <w:r w:rsidRPr="001C6D40">
        <w:rPr>
          <w:lang w:val="en-GB"/>
        </w:rPr>
        <w:t xml:space="preserve">Hraði og flutningsgeta er það sem greinir </w:t>
      </w:r>
      <w:r w:rsidR="001043FA" w:rsidRPr="001043FA">
        <w:rPr>
          <w:b/>
          <w:lang w:val="en-GB"/>
        </w:rPr>
        <w:t>3G</w:t>
      </w:r>
      <w:r w:rsidRPr="001C6D40">
        <w:rPr>
          <w:lang w:val="en-GB"/>
        </w:rPr>
        <w:t xml:space="preserve"> frá GSM, jafnvel nettengdum GSM símum sem nú eru á markaðnum. Til viðbótar við það að geta hringt og sent SMS getum við nú komist í háhraða netsamband hvar sem við erum stödd. Flutningsgeta í </w:t>
      </w:r>
      <w:r w:rsidR="001043FA" w:rsidRPr="001043FA">
        <w:rPr>
          <w:b/>
          <w:lang w:val="en-GB"/>
        </w:rPr>
        <w:t>3G</w:t>
      </w:r>
      <w:r w:rsidRPr="001C6D40">
        <w:rPr>
          <w:lang w:val="en-GB"/>
        </w:rPr>
        <w:t xml:space="preserve"> kerfi er einnig mun meiri en í GSM kerfum þannig að notendur </w:t>
      </w:r>
      <w:r w:rsidR="001043FA" w:rsidRPr="001043FA">
        <w:rPr>
          <w:b/>
          <w:lang w:val="en-GB"/>
        </w:rPr>
        <w:t>3G</w:t>
      </w:r>
      <w:r w:rsidRPr="001C6D40">
        <w:rPr>
          <w:lang w:val="en-GB"/>
        </w:rPr>
        <w:t xml:space="preserve"> eiga kost á að hringja myndsímtöl sem er ekki hægt á GSM kerfunum.</w:t>
      </w:r>
      <w:r w:rsidRPr="001C6D40">
        <w:rPr>
          <w:noProof/>
          <w:lang w:val="en-GB" w:bidi="ar-SA"/>
        </w:rPr>
        <w:t xml:space="preserve"> </w:t>
      </w:r>
    </w:p>
    <w:p w:rsidR="00C01602" w:rsidRPr="005B350E" w:rsidRDefault="00C01602" w:rsidP="00584255">
      <w:pPr>
        <w:rPr>
          <w:b/>
          <w:sz w:val="24"/>
          <w:lang w:val="en-GB"/>
        </w:rPr>
      </w:pPr>
      <w:bookmarkStart w:id="3" w:name="_Toc211132357"/>
      <w:bookmarkStart w:id="4" w:name="_Toc268180245"/>
      <w:r w:rsidRPr="005B350E">
        <w:rPr>
          <w:b/>
          <w:sz w:val="24"/>
          <w:lang w:val="en-GB"/>
        </w:rPr>
        <w:t xml:space="preserve">Fyrir hverja er </w:t>
      </w:r>
      <w:r w:rsidR="001043FA" w:rsidRPr="005B350E">
        <w:rPr>
          <w:b/>
          <w:sz w:val="24"/>
          <w:lang w:val="en-GB"/>
        </w:rPr>
        <w:t>3G</w:t>
      </w:r>
      <w:r w:rsidRPr="005B350E">
        <w:rPr>
          <w:b/>
          <w:sz w:val="24"/>
          <w:lang w:val="en-GB"/>
        </w:rPr>
        <w:t>?</w:t>
      </w:r>
      <w:bookmarkEnd w:id="3"/>
      <w:bookmarkEnd w:id="4"/>
    </w:p>
    <w:p w:rsidR="00C01602" w:rsidRPr="001C6D40" w:rsidRDefault="001043FA" w:rsidP="00584255">
      <w:pPr>
        <w:rPr>
          <w:lang w:val="en-GB"/>
        </w:rPr>
      </w:pPr>
      <w:r w:rsidRPr="001043FA">
        <w:rPr>
          <w:b/>
          <w:lang w:val="en-GB"/>
        </w:rPr>
        <w:t>3G</w:t>
      </w:r>
      <w:r w:rsidR="00C01602" w:rsidRPr="001C6D40">
        <w:rPr>
          <w:lang w:val="en-GB"/>
        </w:rPr>
        <w:t xml:space="preserve"> er í raun fyrir alla – alla sem nota GSM síma og Internetið. </w:t>
      </w:r>
      <w:r w:rsidRPr="001043FA">
        <w:rPr>
          <w:b/>
          <w:lang w:val="en-GB"/>
        </w:rPr>
        <w:t>3G</w:t>
      </w:r>
      <w:r w:rsidR="00C01602" w:rsidRPr="001C6D40">
        <w:rPr>
          <w:lang w:val="en-GB"/>
        </w:rPr>
        <w:t xml:space="preserve"> er í raun ný hugsun, nýtt fyrirbæri í netheimum og það er ómögulegt að segja hvernig fólk kemur til með að nýta sér það. Reynslan annars staðar hefur sýnt að allt sem er vinsælt að gera á netinu verður líka vinsælt að gera frá farsímanum með tilkomu </w:t>
      </w:r>
      <w:r w:rsidRPr="001043FA">
        <w:rPr>
          <w:b/>
          <w:lang w:val="en-GB"/>
        </w:rPr>
        <w:t>3G</w:t>
      </w:r>
      <w:r w:rsidR="00C01602" w:rsidRPr="001C6D40">
        <w:rPr>
          <w:lang w:val="en-GB"/>
        </w:rPr>
        <w:t xml:space="preserve">: tölvupóstur, MSN, fara á hinar og þessar vefsíður, sækja sér tónlist og stutt myndbrot sem og að deila þessu efni og upplifun með öðrum. </w:t>
      </w:r>
    </w:p>
    <w:p w:rsidR="00C01602" w:rsidRPr="005B350E" w:rsidRDefault="00C01602" w:rsidP="00584255">
      <w:pPr>
        <w:rPr>
          <w:rFonts w:eastAsia="Times New Roman"/>
          <w:b/>
          <w:sz w:val="24"/>
          <w:lang w:val="en-GB" w:eastAsia="is-IS" w:bidi="ar-SA"/>
        </w:rPr>
      </w:pPr>
      <w:bookmarkStart w:id="5" w:name="_Toc211132358"/>
      <w:bookmarkStart w:id="6" w:name="_Toc268180246"/>
      <w:r w:rsidRPr="005B350E">
        <w:rPr>
          <w:rFonts w:eastAsia="Times New Roman"/>
          <w:b/>
          <w:sz w:val="24"/>
          <w:lang w:val="en-GB" w:eastAsia="is-IS" w:bidi="ar-SA"/>
        </w:rPr>
        <w:t>Þarf að kaupa nýjan síma?</w:t>
      </w:r>
      <w:bookmarkEnd w:id="5"/>
      <w:bookmarkEnd w:id="6"/>
      <w:r w:rsidRPr="005B350E">
        <w:rPr>
          <w:b/>
          <w:noProof/>
          <w:sz w:val="24"/>
          <w:lang w:val="en-GB" w:eastAsia="is-IS" w:bidi="ar-SA"/>
        </w:rPr>
        <w:t xml:space="preserve"> </w:t>
      </w:r>
    </w:p>
    <w:p w:rsidR="00C01602" w:rsidRPr="001C6D40" w:rsidRDefault="00C01602" w:rsidP="00584255">
      <w:pPr>
        <w:rPr>
          <w:lang w:val="en-GB"/>
        </w:rPr>
      </w:pPr>
      <w:r w:rsidRPr="001C6D40">
        <w:rPr>
          <w:lang w:val="en-GB"/>
        </w:rPr>
        <w:t xml:space="preserve">Það gæti verið. Símtækið þarf að vera </w:t>
      </w:r>
      <w:r w:rsidR="001043FA" w:rsidRPr="001043FA">
        <w:rPr>
          <w:b/>
          <w:lang w:val="en-GB"/>
        </w:rPr>
        <w:t>3G</w:t>
      </w:r>
      <w:r w:rsidRPr="001C6D40">
        <w:rPr>
          <w:lang w:val="en-GB"/>
        </w:rPr>
        <w:t xml:space="preserve"> símtæki og margir GSM símar í dag eru þegar orðnir </w:t>
      </w:r>
      <w:r w:rsidR="001043FA" w:rsidRPr="001043FA">
        <w:rPr>
          <w:b/>
          <w:lang w:val="en-GB"/>
        </w:rPr>
        <w:t>3G</w:t>
      </w:r>
      <w:r w:rsidRPr="001C6D40">
        <w:rPr>
          <w:lang w:val="en-GB"/>
        </w:rPr>
        <w:t xml:space="preserve"> símar. En hraði nettenginganna í þessum símum er aðeins brot af því sem hann er í </w:t>
      </w:r>
      <w:r w:rsidR="001043FA" w:rsidRPr="001043FA">
        <w:rPr>
          <w:b/>
          <w:lang w:val="en-GB"/>
        </w:rPr>
        <w:t>3G</w:t>
      </w:r>
      <w:r w:rsidRPr="001C6D40">
        <w:rPr>
          <w:lang w:val="en-GB"/>
        </w:rPr>
        <w:t xml:space="preserve"> kerfinu. Ef síminn þinn er með auga eins og á myndavél framan á símanum þá er hann að öllum líkindum </w:t>
      </w:r>
      <w:r w:rsidR="001043FA" w:rsidRPr="001043FA">
        <w:rPr>
          <w:b/>
          <w:lang w:val="en-GB"/>
        </w:rPr>
        <w:t>3G</w:t>
      </w:r>
      <w:r w:rsidRPr="001C6D40">
        <w:rPr>
          <w:lang w:val="en-GB"/>
        </w:rPr>
        <w:t xml:space="preserve"> sími.</w:t>
      </w:r>
    </w:p>
    <w:p w:rsidR="00C01602" w:rsidRPr="00592CF9" w:rsidRDefault="00C01602" w:rsidP="00584255">
      <w:pPr>
        <w:rPr>
          <w:b/>
          <w:lang w:val="en-GB"/>
        </w:rPr>
      </w:pPr>
      <w:bookmarkStart w:id="7" w:name="_Toc211132359"/>
      <w:bookmarkStart w:id="8" w:name="_Toc268180247"/>
      <w:r w:rsidRPr="00592CF9">
        <w:rPr>
          <w:b/>
          <w:lang w:val="en-GB"/>
        </w:rPr>
        <w:t>Þurfum við alla þessa tækni?</w:t>
      </w:r>
      <w:bookmarkEnd w:id="7"/>
      <w:bookmarkEnd w:id="8"/>
    </w:p>
    <w:p w:rsidR="00C01602" w:rsidRPr="001C6D40" w:rsidRDefault="00C01602" w:rsidP="00584255">
      <w:pPr>
        <w:rPr>
          <w:lang w:val="en-GB"/>
        </w:rPr>
      </w:pPr>
      <w:r w:rsidRPr="001C6D40">
        <w:rPr>
          <w:lang w:val="en-GB"/>
        </w:rPr>
        <w:t xml:space="preserve">Við Íslendingar erum yfirleitt fljótir að tileinka okkur nýja tækni. Þegar nýjungar koma fram þá má alltaf spyrja hvort við þurfum þær. Það eru ekki nema nokkur ár síðan mörgum þóttu farsímarnir óþarfir. Nú eru allir með farsíma. Það er heldur ekkert svo langt síðan það þótti duga að vera með eina tölvu á hverju heimili, nú þarf helst hver heimilismeðlimur sína eigin tölvu. Þannig að þetta er ekki endilega spurning um þarfir, heldur um hvaða kröfur við gerum. </w:t>
      </w:r>
      <w:r w:rsidR="001043FA" w:rsidRPr="001043FA">
        <w:rPr>
          <w:b/>
          <w:lang w:val="en-GB"/>
        </w:rPr>
        <w:t>3G</w:t>
      </w:r>
      <w:r w:rsidRPr="001C6D40">
        <w:rPr>
          <w:lang w:val="en-GB"/>
        </w:rPr>
        <w:t xml:space="preserve"> er svar við kröfu um hraða í samskiptum. </w:t>
      </w:r>
    </w:p>
    <w:p w:rsidR="00C01602" w:rsidRPr="005B350E" w:rsidRDefault="00C01602" w:rsidP="00584255">
      <w:pPr>
        <w:rPr>
          <w:b/>
          <w:sz w:val="28"/>
          <w:lang w:val="en-GB"/>
        </w:rPr>
      </w:pPr>
      <w:bookmarkStart w:id="9" w:name="_Toc211132361"/>
      <w:bookmarkStart w:id="10" w:name="_Toc268180248"/>
      <w:bookmarkStart w:id="11" w:name="_Toc211132360"/>
      <w:r w:rsidRPr="005B350E">
        <w:rPr>
          <w:b/>
          <w:sz w:val="28"/>
          <w:lang w:val="en-GB"/>
        </w:rPr>
        <w:t xml:space="preserve">Er </w:t>
      </w:r>
      <w:r w:rsidR="001043FA" w:rsidRPr="005B350E">
        <w:rPr>
          <w:b/>
          <w:sz w:val="28"/>
          <w:lang w:val="en-GB"/>
        </w:rPr>
        <w:t>3G</w:t>
      </w:r>
      <w:r w:rsidRPr="005B350E">
        <w:rPr>
          <w:b/>
          <w:sz w:val="28"/>
          <w:lang w:val="en-GB"/>
        </w:rPr>
        <w:t xml:space="preserve"> ný tæknibóla?</w:t>
      </w:r>
      <w:bookmarkEnd w:id="9"/>
      <w:bookmarkEnd w:id="10"/>
    </w:p>
    <w:p w:rsidR="00C01602" w:rsidRPr="001C6D40" w:rsidRDefault="00C01602" w:rsidP="00584255">
      <w:pPr>
        <w:rPr>
          <w:lang w:val="en-GB"/>
        </w:rPr>
      </w:pPr>
      <w:r w:rsidRPr="001C6D40">
        <w:rPr>
          <w:lang w:val="en-GB"/>
        </w:rPr>
        <w:t xml:space="preserve">Þegar tölvurnar komu til sögunnar grunaði fáa hversu útbreiddar þær yrðu. Þegar Internetið kom töldu margir það vera bólu, tímabundið æði. Ísland er nú ein netvæddasta þjóð heims og við gerum sífellt meiri kröfur um að hafa hraðan aðgang að neti hvar sem við erum. </w:t>
      </w:r>
    </w:p>
    <w:p w:rsidR="00C01602" w:rsidRPr="00592CF9" w:rsidRDefault="00C01602" w:rsidP="00584255">
      <w:pPr>
        <w:rPr>
          <w:b/>
          <w:lang w:val="en-GB"/>
        </w:rPr>
      </w:pPr>
      <w:bookmarkStart w:id="12" w:name="_Toc268180249"/>
      <w:r w:rsidRPr="00592CF9">
        <w:rPr>
          <w:b/>
          <w:lang w:val="en-GB"/>
        </w:rPr>
        <w:t xml:space="preserve">Er </w:t>
      </w:r>
      <w:r w:rsidR="001043FA" w:rsidRPr="00592CF9">
        <w:rPr>
          <w:b/>
          <w:lang w:val="en-GB"/>
        </w:rPr>
        <w:t>3G</w:t>
      </w:r>
      <w:r w:rsidRPr="00592CF9">
        <w:rPr>
          <w:b/>
          <w:lang w:val="en-GB"/>
        </w:rPr>
        <w:t xml:space="preserve"> öðruvísi en aðrir símar?</w:t>
      </w:r>
      <w:bookmarkEnd w:id="11"/>
      <w:bookmarkEnd w:id="12"/>
    </w:p>
    <w:p w:rsidR="00C01602" w:rsidRPr="001C6D40" w:rsidRDefault="00C01602" w:rsidP="00584255">
      <w:pPr>
        <w:rPr>
          <w:lang w:val="en-GB"/>
        </w:rPr>
      </w:pPr>
      <w:r w:rsidRPr="001C6D40">
        <w:rPr>
          <w:lang w:val="en-GB"/>
        </w:rPr>
        <w:t xml:space="preserve">Það er hægt að fara á netið með GSM símanum en tengingin er hæg og það er dýrt. Það var líka hægt að fara á Netið áður en ADSL háhraðanettengingar komu til sögunnar en fæstir myndu nú vilja skipta </w:t>
      </w:r>
      <w:r w:rsidRPr="001C6D40">
        <w:rPr>
          <w:lang w:val="en-GB"/>
        </w:rPr>
        <w:lastRenderedPageBreak/>
        <w:t xml:space="preserve">niður í ISDN eða innhringisamband. Það má í raun líkja GSM við ISDN samband og </w:t>
      </w:r>
      <w:r w:rsidR="001043FA" w:rsidRPr="001043FA">
        <w:rPr>
          <w:b/>
          <w:lang w:val="en-GB"/>
        </w:rPr>
        <w:t>3G</w:t>
      </w:r>
      <w:r w:rsidRPr="001C6D40">
        <w:rPr>
          <w:lang w:val="en-GB"/>
        </w:rPr>
        <w:t xml:space="preserve"> við ADSL. Hraði og flutningsgeta eru mun meiri en hægt er að ná í gegnum GSM kerfið.</w:t>
      </w:r>
    </w:p>
    <w:p w:rsidR="00C01602" w:rsidRPr="005B350E" w:rsidRDefault="00C01602" w:rsidP="00584255">
      <w:pPr>
        <w:rPr>
          <w:b/>
          <w:sz w:val="28"/>
          <w:lang w:val="en-GB" w:eastAsia="is-IS"/>
        </w:rPr>
      </w:pPr>
      <w:bookmarkStart w:id="13" w:name="_Toc211132362"/>
      <w:bookmarkStart w:id="14" w:name="_Toc268180250"/>
      <w:r w:rsidRPr="005B350E">
        <w:rPr>
          <w:b/>
          <w:sz w:val="28"/>
          <w:lang w:val="en-GB" w:eastAsia="is-IS"/>
        </w:rPr>
        <w:t>Tæknilegt</w:t>
      </w:r>
      <w:bookmarkEnd w:id="13"/>
      <w:bookmarkEnd w:id="14"/>
    </w:p>
    <w:p w:rsidR="00C01602" w:rsidRPr="001C6D40" w:rsidRDefault="00C01602" w:rsidP="00584255">
      <w:pPr>
        <w:rPr>
          <w:lang w:val="en-GB"/>
        </w:rPr>
      </w:pPr>
      <w:r w:rsidRPr="001C6D40">
        <w:rPr>
          <w:lang w:val="en-GB"/>
        </w:rPr>
        <w:t xml:space="preserve">Munurinn á </w:t>
      </w:r>
      <w:r w:rsidR="001043FA" w:rsidRPr="001043FA">
        <w:rPr>
          <w:b/>
          <w:lang w:val="en-GB"/>
        </w:rPr>
        <w:t>3G</w:t>
      </w:r>
      <w:r w:rsidRPr="001C6D40">
        <w:rPr>
          <w:lang w:val="en-GB"/>
        </w:rPr>
        <w:t xml:space="preserve"> tækninni og forverum hennar liggur fyrst og frem</w:t>
      </w:r>
      <w:bookmarkStart w:id="15" w:name="_GoBack"/>
      <w:bookmarkEnd w:id="15"/>
      <w:r w:rsidRPr="001C6D40">
        <w:rPr>
          <w:lang w:val="en-GB"/>
        </w:rPr>
        <w:t xml:space="preserve">st í möguleikum kerfanna til gagnaflutninga. </w:t>
      </w:r>
      <w:r w:rsidR="001043FA" w:rsidRPr="001043FA">
        <w:rPr>
          <w:b/>
          <w:lang w:val="en-GB"/>
        </w:rPr>
        <w:t>3G</w:t>
      </w:r>
      <w:r w:rsidRPr="001C6D40">
        <w:rPr>
          <w:lang w:val="en-GB"/>
        </w:rPr>
        <w:t xml:space="preserve"> tæknin flytur stafræn gögn á margfalt meiri hraða en gamla góða GSM kerfið gerir og þess vegna er allt þetta mögulegt. Annars er okkar skoðun sú, að tæknin sjálf sé aukaatriði en að þjónustuleiðirnar og upplifun viðskiptavinarins séu aðalatriðið.</w:t>
      </w:r>
    </w:p>
    <w:p w:rsidR="00E535FF" w:rsidRPr="001C6D40" w:rsidRDefault="00E535FF" w:rsidP="00E535FF">
      <w:pPr>
        <w:rPr>
          <w:lang w:val="en-GB"/>
        </w:rPr>
      </w:pPr>
      <w:r w:rsidRPr="001C6D40">
        <w:rPr>
          <w:noProof/>
          <w:lang w:val="en-GB" w:eastAsia="en-GB" w:bidi="ar-SA"/>
        </w:rPr>
        <w:drawing>
          <wp:inline distT="0" distB="0" distL="0" distR="0" wp14:anchorId="44494B23" wp14:editId="4AD4656A">
            <wp:extent cx="1009650" cy="764540"/>
            <wp:effectExtent l="0" t="0" r="0" b="0"/>
            <wp:docPr id="1" name="Picture 1" descr="Sjá mynd í fullri stær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á mynd í fullri stær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4540"/>
                    </a:xfrm>
                    <a:prstGeom prst="rect">
                      <a:avLst/>
                    </a:prstGeom>
                    <a:noFill/>
                    <a:ln>
                      <a:noFill/>
                    </a:ln>
                  </pic:spPr>
                </pic:pic>
              </a:graphicData>
            </a:graphic>
          </wp:inline>
        </w:drawing>
      </w:r>
      <w:r w:rsidRPr="001C6D40">
        <w:rPr>
          <w:noProof/>
          <w:lang w:val="en-GB" w:eastAsia="is-IS" w:bidi="ar-SA"/>
        </w:rPr>
        <w:t xml:space="preserve">   </w:t>
      </w:r>
      <w:r w:rsidRPr="001C6D40">
        <w:rPr>
          <w:noProof/>
          <w:lang w:val="en-GB" w:eastAsia="en-GB" w:bidi="ar-SA"/>
        </w:rPr>
        <w:drawing>
          <wp:inline distT="0" distB="0" distL="0" distR="0" wp14:anchorId="51437C55" wp14:editId="2505A724">
            <wp:extent cx="704863" cy="1060573"/>
            <wp:effectExtent l="19050" t="0" r="0" b="0"/>
            <wp:docPr id="9" name="Picture 12" descr="http://tbn0.google.com/images?q=tbn:ly2txguhPdQNnM:http://uk.gizmodo.com/iphone-unlock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bn0.google.com/images?q=tbn:ly2txguhPdQNnM:http://uk.gizmodo.com/iphone-unlocked-01.jpg">
                      <a:hlinkClick r:id="rId11"/>
                    </pic:cNvPr>
                    <pic:cNvPicPr>
                      <a:picLocks noChangeAspect="1" noChangeArrowheads="1"/>
                    </pic:cNvPicPr>
                  </pic:nvPicPr>
                  <pic:blipFill>
                    <a:blip r:embed="rId12"/>
                    <a:srcRect/>
                    <a:stretch>
                      <a:fillRect/>
                    </a:stretch>
                  </pic:blipFill>
                  <pic:spPr bwMode="auto">
                    <a:xfrm>
                      <a:off x="0" y="0"/>
                      <a:ext cx="707725" cy="1064880"/>
                    </a:xfrm>
                    <a:prstGeom prst="rect">
                      <a:avLst/>
                    </a:prstGeom>
                    <a:noFill/>
                    <a:ln w="9525">
                      <a:noFill/>
                      <a:miter lim="800000"/>
                      <a:headEnd/>
                      <a:tailEnd/>
                    </a:ln>
                  </pic:spPr>
                </pic:pic>
              </a:graphicData>
            </a:graphic>
          </wp:inline>
        </w:drawing>
      </w:r>
    </w:p>
    <w:p w:rsidR="00584255" w:rsidRPr="001C6D40" w:rsidRDefault="00584255" w:rsidP="00584255">
      <w:pPr>
        <w:rPr>
          <w:lang w:val="en-GB"/>
        </w:rPr>
      </w:pPr>
    </w:p>
    <w:tbl>
      <w:tblPr>
        <w:tblStyle w:val="TableGrid"/>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4503"/>
        <w:gridCol w:w="1950"/>
      </w:tblGrid>
      <w:tr w:rsidR="00C01602" w:rsidRPr="001C6D40" w:rsidTr="00584255">
        <w:trPr>
          <w:jc w:val="center"/>
        </w:trPr>
        <w:tc>
          <w:tcPr>
            <w:tcW w:w="2619" w:type="dxa"/>
          </w:tcPr>
          <w:p w:rsidR="00C01602" w:rsidRPr="001C6D40" w:rsidRDefault="00C01602" w:rsidP="00584255">
            <w:pPr>
              <w:rPr>
                <w:lang w:val="en-GB" w:eastAsia="is-IS"/>
              </w:rPr>
            </w:pPr>
            <w:bookmarkStart w:id="16" w:name="_Toc211132363"/>
            <w:bookmarkStart w:id="17" w:name="_Toc268180251"/>
            <w:bookmarkStart w:id="18" w:name="_Toc211132366"/>
            <w:r w:rsidRPr="00592CF9">
              <w:rPr>
                <w:b/>
                <w:lang w:val="en-GB" w:eastAsia="is-IS"/>
              </w:rPr>
              <w:t>Gagnlegt</w:t>
            </w:r>
            <w:bookmarkEnd w:id="16"/>
            <w:bookmarkEnd w:id="17"/>
          </w:p>
        </w:tc>
        <w:tc>
          <w:tcPr>
            <w:tcW w:w="4503" w:type="dxa"/>
          </w:tcPr>
          <w:p w:rsidR="00C01602" w:rsidRPr="001C6D40" w:rsidRDefault="001043FA" w:rsidP="00584255">
            <w:pPr>
              <w:jc w:val="both"/>
              <w:rPr>
                <w:lang w:val="en-GB" w:eastAsia="is-IS"/>
              </w:rPr>
            </w:pPr>
            <w:r w:rsidRPr="001043FA">
              <w:rPr>
                <w:b/>
                <w:lang w:val="en-GB" w:eastAsia="is-IS"/>
              </w:rPr>
              <w:t>3G</w:t>
            </w:r>
            <w:r w:rsidR="00C01602" w:rsidRPr="001C6D40">
              <w:rPr>
                <w:lang w:val="en-GB" w:eastAsia="is-IS"/>
              </w:rPr>
              <w:t xml:space="preserve"> notendur í heiminum eru nú um 130 milljón talsins og þeim fjölgar hratt. Auk þess að nota farsímann eins og nettengda tölvu býður tæknin upp á frábærar lausnir fyrir fartölvunotendur, sem geta nú komið tölvunni sinni í háhraðanetsamband með einföldum hætti hvar sem </w:t>
            </w:r>
            <w:r w:rsidRPr="001043FA">
              <w:rPr>
                <w:b/>
                <w:lang w:val="en-GB" w:eastAsia="is-IS"/>
              </w:rPr>
              <w:t>3G</w:t>
            </w:r>
            <w:r w:rsidR="00C01602" w:rsidRPr="001C6D40">
              <w:rPr>
                <w:lang w:val="en-GB" w:eastAsia="is-IS"/>
              </w:rPr>
              <w:t xml:space="preserve"> þjónusta er í boði.</w:t>
            </w:r>
          </w:p>
        </w:tc>
        <w:tc>
          <w:tcPr>
            <w:tcW w:w="1950" w:type="dxa"/>
            <w:vAlign w:val="center"/>
          </w:tcPr>
          <w:p w:rsidR="00C01602" w:rsidRPr="001C6D40" w:rsidRDefault="00C01602" w:rsidP="00584255">
            <w:pPr>
              <w:jc w:val="both"/>
              <w:rPr>
                <w:lang w:val="en-GB" w:eastAsia="is-IS"/>
              </w:rPr>
            </w:pPr>
          </w:p>
        </w:tc>
      </w:tr>
      <w:tr w:rsidR="00584255" w:rsidRPr="001C6D40" w:rsidTr="00584255">
        <w:trPr>
          <w:jc w:val="center"/>
        </w:trPr>
        <w:tc>
          <w:tcPr>
            <w:tcW w:w="2619" w:type="dxa"/>
          </w:tcPr>
          <w:p w:rsidR="00584255" w:rsidRPr="001C6D40" w:rsidRDefault="00584255" w:rsidP="00584255">
            <w:pPr>
              <w:rPr>
                <w:lang w:val="en-GB" w:eastAsia="is-IS"/>
              </w:rPr>
            </w:pPr>
            <w:bookmarkStart w:id="19" w:name="_Toc211132364"/>
            <w:bookmarkStart w:id="20" w:name="_Toc268180252"/>
            <w:r w:rsidRPr="00592CF9">
              <w:rPr>
                <w:b/>
                <w:lang w:val="en-GB" w:eastAsia="is-IS"/>
              </w:rPr>
              <w:t>Skemmtilegt</w:t>
            </w:r>
            <w:bookmarkEnd w:id="19"/>
            <w:bookmarkEnd w:id="20"/>
          </w:p>
        </w:tc>
        <w:tc>
          <w:tcPr>
            <w:tcW w:w="4503" w:type="dxa"/>
          </w:tcPr>
          <w:p w:rsidR="00584255" w:rsidRPr="001C6D40" w:rsidRDefault="001043FA" w:rsidP="00584255">
            <w:pPr>
              <w:rPr>
                <w:lang w:val="en-GB" w:eastAsia="is-IS"/>
              </w:rPr>
            </w:pPr>
            <w:r w:rsidRPr="001043FA">
              <w:rPr>
                <w:b/>
                <w:lang w:val="en-GB" w:eastAsia="is-IS"/>
              </w:rPr>
              <w:t>3G</w:t>
            </w:r>
            <w:r w:rsidR="00584255" w:rsidRPr="001C6D40">
              <w:rPr>
                <w:lang w:val="en-GB" w:eastAsia="is-IS"/>
              </w:rPr>
              <w:t xml:space="preserve"> tæknin býður upp á fjölmarga skemmtilega notkunarmöguleika. Með </w:t>
            </w:r>
            <w:r w:rsidRPr="001043FA">
              <w:rPr>
                <w:b/>
                <w:lang w:val="en-GB" w:eastAsia="is-IS"/>
              </w:rPr>
              <w:t>3G</w:t>
            </w:r>
            <w:r w:rsidR="00584255" w:rsidRPr="001C6D40">
              <w:rPr>
                <w:lang w:val="en-GB" w:eastAsia="is-IS"/>
              </w:rPr>
              <w:t xml:space="preserve"> síma er einfalt að skoða netið í farsímanum, hringja myndsímtöl og horfa á sjónvarpið í völdum símtækjum. Þú getur keypt þér bíómiða með símanum, skoðað sjónvarpsdagskrána o.m.fl. </w:t>
            </w:r>
          </w:p>
        </w:tc>
        <w:tc>
          <w:tcPr>
            <w:tcW w:w="1950" w:type="dxa"/>
          </w:tcPr>
          <w:p w:rsidR="00584255" w:rsidRPr="001C6D40" w:rsidRDefault="00584255" w:rsidP="00584255">
            <w:pPr>
              <w:jc w:val="both"/>
              <w:rPr>
                <w:lang w:val="en-GB" w:eastAsia="is-IS"/>
              </w:rPr>
            </w:pPr>
          </w:p>
        </w:tc>
      </w:tr>
      <w:tr w:rsidR="00C01602" w:rsidRPr="001C6D40" w:rsidTr="00584255">
        <w:trPr>
          <w:jc w:val="center"/>
        </w:trPr>
        <w:tc>
          <w:tcPr>
            <w:tcW w:w="2619" w:type="dxa"/>
          </w:tcPr>
          <w:p w:rsidR="00C01602" w:rsidRPr="001C6D40" w:rsidRDefault="00C01602" w:rsidP="00584255">
            <w:pPr>
              <w:rPr>
                <w:lang w:val="en-GB" w:eastAsia="is-IS"/>
              </w:rPr>
            </w:pPr>
            <w:bookmarkStart w:id="21" w:name="_Toc211132365"/>
            <w:bookmarkStart w:id="22" w:name="_Toc268180253"/>
            <w:r w:rsidRPr="00592CF9">
              <w:rPr>
                <w:b/>
                <w:lang w:val="en-GB" w:eastAsia="is-IS"/>
              </w:rPr>
              <w:t>Nútímalegt</w:t>
            </w:r>
            <w:bookmarkEnd w:id="21"/>
            <w:bookmarkEnd w:id="22"/>
          </w:p>
        </w:tc>
        <w:tc>
          <w:tcPr>
            <w:tcW w:w="4503" w:type="dxa"/>
          </w:tcPr>
          <w:p w:rsidR="00C01602" w:rsidRPr="001C6D40" w:rsidRDefault="00C01602" w:rsidP="00584255">
            <w:pPr>
              <w:jc w:val="both"/>
              <w:rPr>
                <w:lang w:val="en-GB" w:eastAsia="is-IS"/>
              </w:rPr>
            </w:pPr>
            <w:r w:rsidRPr="001C6D40">
              <w:rPr>
                <w:lang w:val="en-GB" w:eastAsia="is-IS"/>
              </w:rPr>
              <w:t xml:space="preserve">Gríðarlegar framfarir hafa orðið í fjarskiptatækni á undanförnum árum og raunar er ekki nema áratugur frá því farsímar þóttu munaðarvara! Í nútímanum gerir fólk kröfu um gott símasamband sem víðast og </w:t>
            </w:r>
            <w:r w:rsidR="001043FA" w:rsidRPr="001043FA">
              <w:rPr>
                <w:b/>
                <w:lang w:val="en-GB" w:eastAsia="is-IS"/>
              </w:rPr>
              <w:t>3G</w:t>
            </w:r>
            <w:r w:rsidRPr="001C6D40">
              <w:rPr>
                <w:lang w:val="en-GB" w:eastAsia="is-IS"/>
              </w:rPr>
              <w:t xml:space="preserve"> tæknin tryggir að notkunarmöguleikar farsímans eru nánast endalausir. Ef þú vilt skoða netbankann í símanum þínum, panta tíma í klippingu eða kaupa uppáhalds tónlistina þína gegnum símann – þá er það mögulegt!</w:t>
            </w:r>
          </w:p>
        </w:tc>
        <w:tc>
          <w:tcPr>
            <w:tcW w:w="1950" w:type="dxa"/>
            <w:vAlign w:val="center"/>
          </w:tcPr>
          <w:p w:rsidR="00C01602" w:rsidRPr="001C6D40" w:rsidRDefault="00C01602" w:rsidP="00584255">
            <w:pPr>
              <w:jc w:val="both"/>
              <w:rPr>
                <w:lang w:val="en-GB" w:eastAsia="is-IS"/>
              </w:rPr>
            </w:pPr>
          </w:p>
        </w:tc>
      </w:tr>
    </w:tbl>
    <w:p w:rsidR="00C01602" w:rsidRPr="001C6D40" w:rsidRDefault="00C01602" w:rsidP="00C01602">
      <w:pPr>
        <w:rPr>
          <w:lang w:val="en-GB"/>
        </w:rPr>
      </w:pPr>
      <w:bookmarkStart w:id="23" w:name="_Toc211132368"/>
      <w:bookmarkEnd w:id="18"/>
    </w:p>
    <w:p w:rsidR="00C01602" w:rsidRPr="005B350E" w:rsidRDefault="00C01602" w:rsidP="00584255">
      <w:pPr>
        <w:rPr>
          <w:b/>
          <w:sz w:val="28"/>
          <w:lang w:val="en-GB"/>
        </w:rPr>
      </w:pPr>
      <w:bookmarkStart w:id="24" w:name="_Toc268180254"/>
      <w:r w:rsidRPr="005B350E">
        <w:rPr>
          <w:b/>
          <w:sz w:val="28"/>
          <w:lang w:val="en-GB"/>
        </w:rPr>
        <w:t>Nokkur símafyrirtæki á Íslandi</w:t>
      </w:r>
      <w:bookmarkEnd w:id="23"/>
      <w:bookmarkEnd w:id="24"/>
    </w:p>
    <w:p w:rsidR="004A4BB6" w:rsidRPr="001C6D40" w:rsidRDefault="004A4BB6" w:rsidP="004A4BB6">
      <w:pPr>
        <w:spacing w:before="60" w:after="60"/>
        <w:rPr>
          <w:lang w:val="en-GB"/>
        </w:rPr>
      </w:pPr>
      <w:r w:rsidRPr="001C6D40">
        <w:rPr>
          <w:lang w:val="en-GB"/>
        </w:rPr>
        <w:t>Nova  —  Síminn  —  Tal  —  Vodafone</w:t>
      </w:r>
    </w:p>
    <w:p w:rsidR="004A4BB6" w:rsidRPr="001C6D40" w:rsidRDefault="004A4BB6" w:rsidP="004A4BB6">
      <w:pPr>
        <w:spacing w:before="60" w:after="60"/>
        <w:rPr>
          <w:b/>
          <w:lang w:val="en-GB"/>
        </w:rPr>
      </w:pPr>
    </w:p>
    <w:p w:rsidR="004A4BB6" w:rsidRPr="001C6D40" w:rsidRDefault="004A4BB6" w:rsidP="004A4BB6">
      <w:pPr>
        <w:spacing w:before="60" w:after="60"/>
        <w:rPr>
          <w:lang w:val="en-GB"/>
        </w:rPr>
      </w:pPr>
      <w:r w:rsidRPr="001C6D40">
        <w:rPr>
          <w:lang w:val="en-GB"/>
        </w:rPr>
        <w:t>Nova</w:t>
      </w:r>
      <w:r w:rsidRPr="001C6D40">
        <w:rPr>
          <w:lang w:val="en-GB"/>
        </w:rPr>
        <w:tab/>
        <w:t>Nova er íslenskt s</w:t>
      </w:r>
      <w:r w:rsidR="00A86A60" w:rsidRPr="001C6D40">
        <w:rPr>
          <w:lang w:val="en-GB"/>
        </w:rPr>
        <w:t>amskipta</w:t>
      </w:r>
      <w:r w:rsidRPr="001C6D40">
        <w:rPr>
          <w:lang w:val="en-GB"/>
        </w:rPr>
        <w:t>fyrirtæki sem sérhæfir sig í þriðju kynslóðar (</w:t>
      </w:r>
      <w:r w:rsidR="001043FA" w:rsidRPr="001043FA">
        <w:rPr>
          <w:b/>
          <w:lang w:val="en-GB"/>
        </w:rPr>
        <w:t>3G</w:t>
      </w:r>
      <w:r w:rsidRPr="001C6D40">
        <w:rPr>
          <w:lang w:val="en-GB"/>
        </w:rPr>
        <w:t>) farsíma- og netþjónustu sem hóf störf 1. desember 2007. Eigandi Nova er alþjóðlega fjárfestingafélagið Novator.</w:t>
      </w:r>
    </w:p>
    <w:p w:rsidR="004A4BB6" w:rsidRPr="001C6D40" w:rsidRDefault="004A4BB6" w:rsidP="004A4BB6">
      <w:pPr>
        <w:spacing w:before="60" w:after="60"/>
        <w:rPr>
          <w:lang w:val="en-GB"/>
        </w:rPr>
      </w:pPr>
      <w:r w:rsidRPr="001C6D40">
        <w:rPr>
          <w:rFonts w:eastAsia="Times New Roman" w:cs="Times New Roman"/>
          <w:lang w:val="en-GB"/>
        </w:rPr>
        <w:t>Síminn</w:t>
      </w:r>
      <w:r w:rsidRPr="001C6D40">
        <w:rPr>
          <w:rFonts w:eastAsia="Times New Roman" w:cs="Times New Roman"/>
          <w:lang w:val="en-GB"/>
        </w:rPr>
        <w:tab/>
      </w:r>
      <w:r w:rsidRPr="001C6D40">
        <w:rPr>
          <w:lang w:val="en-GB"/>
        </w:rPr>
        <w:t xml:space="preserve">Síminn er íslenskt símafyrirtæki í einkaeigu. Fyrirtækið var í ríkiseigu, hét áður Landssími Íslands og var stofnað árið 1906. Landsíminn var í fyrstu í gamla barnaskólanum í Reykjavík á horni Pósthússtrætis og Hafnarstrætis. </w:t>
      </w:r>
    </w:p>
    <w:p w:rsidR="004A4BB6" w:rsidRPr="001C6D40" w:rsidRDefault="004A4BB6" w:rsidP="004A4BB6">
      <w:pPr>
        <w:spacing w:before="60" w:after="60"/>
        <w:rPr>
          <w:lang w:val="en-GB"/>
        </w:rPr>
      </w:pPr>
      <w:r w:rsidRPr="001C6D40">
        <w:rPr>
          <w:rFonts w:eastAsia="Times New Roman" w:cs="Times New Roman"/>
          <w:lang w:val="en-GB"/>
        </w:rPr>
        <w:t>Tal</w:t>
      </w:r>
      <w:r w:rsidRPr="001C6D40">
        <w:rPr>
          <w:rFonts w:eastAsia="Times New Roman" w:cs="Times New Roman"/>
          <w:lang w:val="en-GB"/>
        </w:rPr>
        <w:tab/>
      </w:r>
      <w:r w:rsidRPr="001C6D40">
        <w:rPr>
          <w:lang w:val="en-GB"/>
        </w:rPr>
        <w:t xml:space="preserve">Tal, IP fjarskipti ehf, er þriðja stærsta fjarskiptafélagið á Íslandi og fer ört vaxandi. Tal varð til í kjölfar sameiningar á Hive og Sko en hvort félag um sig hafði markað sér sterka stöðu á íslenskum fjarskiptamarkaði á sitt hvorum vettvangi. </w:t>
      </w:r>
    </w:p>
    <w:p w:rsidR="004A4BB6" w:rsidRPr="001C6D40" w:rsidRDefault="004A4BB6" w:rsidP="004A4BB6">
      <w:pPr>
        <w:spacing w:before="60" w:after="60"/>
        <w:rPr>
          <w:lang w:val="en-GB"/>
        </w:rPr>
      </w:pPr>
      <w:r w:rsidRPr="001C6D40">
        <w:rPr>
          <w:lang w:val="en-GB"/>
        </w:rPr>
        <w:lastRenderedPageBreak/>
        <w:t>Vodafone</w:t>
      </w:r>
      <w:r w:rsidRPr="001C6D40">
        <w:rPr>
          <w:b/>
          <w:lang w:val="en-GB"/>
        </w:rPr>
        <w:tab/>
      </w:r>
      <w:r w:rsidRPr="001C6D40">
        <w:rPr>
          <w:lang w:val="en-GB"/>
        </w:rPr>
        <w:t>Vodafone Group er breskt farsímafyrirtæki með höfuðstöðvar í Newbury, Berkshire, Englandi. Fyrirtækið er stærsta farsímafyrirtæki heimsins, sé miðað við veltu, og starfar í 27 löndum. Fyrirtækið á jafnframt samvinnu við önnur fyrirtæki (án þess að eiga hlut í þeim) í 32 löndum.</w:t>
      </w:r>
    </w:p>
    <w:p w:rsidR="009B69AF" w:rsidRPr="005B350E" w:rsidRDefault="009B69AF" w:rsidP="00ED72AD">
      <w:pPr>
        <w:rPr>
          <w:b/>
          <w:sz w:val="28"/>
          <w:lang w:val="en-GB"/>
        </w:rPr>
      </w:pPr>
      <w:bookmarkStart w:id="25" w:name="_Toc268180255"/>
      <w:r w:rsidRPr="005B350E">
        <w:rPr>
          <w:b/>
          <w:sz w:val="28"/>
          <w:lang w:val="en-GB"/>
        </w:rPr>
        <w:t>Verðskrá</w:t>
      </w:r>
      <w:bookmarkEnd w:id="25"/>
    </w:p>
    <w:p w:rsidR="00ED72AD" w:rsidRPr="001C6D40" w:rsidRDefault="00ED72AD" w:rsidP="00ED72AD">
      <w:pPr>
        <w:rPr>
          <w:lang w:val="en-GB"/>
        </w:rPr>
      </w:pPr>
      <w:r w:rsidRPr="001C6D40">
        <w:rPr>
          <w:lang w:val="en-GB"/>
        </w:rPr>
        <w:t>Lágmarksnotkun</w:t>
      </w:r>
      <w:r w:rsidRPr="001C6D40">
        <w:rPr>
          <w:lang w:val="en-GB"/>
        </w:rPr>
        <w:tab/>
        <w:t>1.000 kr.</w:t>
      </w:r>
      <w:r w:rsidRPr="001C6D40">
        <w:rPr>
          <w:lang w:val="en-GB"/>
        </w:rPr>
        <w:tab/>
        <w:t>á mánuði</w:t>
      </w:r>
    </w:p>
    <w:p w:rsidR="00ED72AD" w:rsidRPr="001C6D40" w:rsidRDefault="00ED72AD" w:rsidP="00ED72AD">
      <w:pPr>
        <w:rPr>
          <w:lang w:val="en-GB"/>
        </w:rPr>
      </w:pPr>
      <w:r w:rsidRPr="001C6D40">
        <w:rPr>
          <w:lang w:val="en-GB"/>
        </w:rPr>
        <w:t>Upphafsgjald</w:t>
      </w:r>
      <w:r w:rsidRPr="001C6D40">
        <w:rPr>
          <w:lang w:val="en-GB"/>
        </w:rPr>
        <w:tab/>
        <w:t>3,50 kr.</w:t>
      </w:r>
      <w:r w:rsidRPr="001C6D40">
        <w:rPr>
          <w:lang w:val="en-GB"/>
        </w:rPr>
        <w:tab/>
        <w:t>hvert símtal</w:t>
      </w:r>
    </w:p>
    <w:p w:rsidR="00ED72AD" w:rsidRPr="001C6D40" w:rsidRDefault="00ED72AD" w:rsidP="00ED72AD">
      <w:pPr>
        <w:rPr>
          <w:lang w:val="en-GB"/>
        </w:rPr>
      </w:pPr>
      <w:r w:rsidRPr="001C6D40">
        <w:rPr>
          <w:lang w:val="en-GB"/>
        </w:rPr>
        <w:t>Mínútuverð í alla síma, hefðbundið símtal</w:t>
      </w:r>
      <w:r w:rsidRPr="001C6D40">
        <w:rPr>
          <w:lang w:val="en-GB"/>
        </w:rPr>
        <w:tab/>
        <w:t>15 kr.</w:t>
      </w:r>
      <w:r w:rsidRPr="001C6D40">
        <w:rPr>
          <w:lang w:val="en-GB"/>
        </w:rPr>
        <w:tab/>
        <w:t>mínútan</w:t>
      </w:r>
    </w:p>
    <w:p w:rsidR="00ED72AD" w:rsidRPr="001C6D40" w:rsidRDefault="00ED72AD" w:rsidP="00ED72AD">
      <w:pPr>
        <w:rPr>
          <w:lang w:val="en-GB"/>
        </w:rPr>
      </w:pPr>
      <w:r w:rsidRPr="001C6D40">
        <w:rPr>
          <w:lang w:val="en-GB"/>
        </w:rPr>
        <w:t>Mínútuverð í alla síma, myndsímtal</w:t>
      </w:r>
      <w:r w:rsidRPr="001C6D40">
        <w:rPr>
          <w:lang w:val="en-GB"/>
        </w:rPr>
        <w:tab/>
        <w:t>15 kr.</w:t>
      </w:r>
      <w:r w:rsidRPr="001C6D40">
        <w:rPr>
          <w:lang w:val="en-GB"/>
        </w:rPr>
        <w:tab/>
        <w:t>mínútan</w:t>
      </w:r>
    </w:p>
    <w:p w:rsidR="00ED72AD" w:rsidRPr="001C6D40" w:rsidRDefault="00ED72AD" w:rsidP="00ED72AD">
      <w:pPr>
        <w:rPr>
          <w:lang w:val="en-GB"/>
        </w:rPr>
      </w:pPr>
      <w:r w:rsidRPr="001C6D40">
        <w:rPr>
          <w:lang w:val="en-GB"/>
        </w:rPr>
        <w:t>SMS skilaboð</w:t>
      </w:r>
      <w:r w:rsidRPr="001C6D40">
        <w:rPr>
          <w:lang w:val="en-GB"/>
        </w:rPr>
        <w:tab/>
        <w:t>10 kr.</w:t>
      </w:r>
      <w:r w:rsidRPr="001C6D40">
        <w:rPr>
          <w:lang w:val="en-GB"/>
        </w:rPr>
        <w:tab/>
        <w:t>skeytið</w:t>
      </w:r>
    </w:p>
    <w:p w:rsidR="00C01602" w:rsidRPr="005B350E" w:rsidRDefault="00C01602" w:rsidP="00E535FF">
      <w:pPr>
        <w:rPr>
          <w:b/>
          <w:sz w:val="28"/>
          <w:lang w:val="en-GB"/>
        </w:rPr>
      </w:pPr>
      <w:bookmarkStart w:id="26" w:name="_Toc268180256"/>
      <w:r w:rsidRPr="005B350E">
        <w:rPr>
          <w:b/>
          <w:sz w:val="28"/>
          <w:lang w:val="en-GB"/>
        </w:rPr>
        <w:t>Já 118 – Símaskrá</w:t>
      </w:r>
      <w:bookmarkEnd w:id="26"/>
    </w:p>
    <w:p w:rsidR="00C01602" w:rsidRPr="001C6D40" w:rsidRDefault="00C01602" w:rsidP="00E535FF">
      <w:pPr>
        <w:rPr>
          <w:lang w:val="en-GB"/>
        </w:rPr>
      </w:pPr>
      <w:r w:rsidRPr="001C6D40">
        <w:rPr>
          <w:lang w:val="en-GB"/>
        </w:rPr>
        <w:t>Upphafsgjald</w:t>
      </w:r>
      <w:r w:rsidRPr="001C6D40">
        <w:rPr>
          <w:lang w:val="en-GB"/>
        </w:rPr>
        <w:tab/>
      </w:r>
      <w:r w:rsidRPr="001C6D40">
        <w:rPr>
          <w:lang w:val="en-GB"/>
        </w:rPr>
        <w:tab/>
        <w:t>55 kr. hvert símtal</w:t>
      </w:r>
    </w:p>
    <w:p w:rsidR="00C01602" w:rsidRPr="001C6D40" w:rsidRDefault="00C01602" w:rsidP="00E535FF">
      <w:pPr>
        <w:rPr>
          <w:lang w:val="en-GB"/>
        </w:rPr>
      </w:pPr>
      <w:r w:rsidRPr="001C6D40">
        <w:rPr>
          <w:lang w:val="en-GB"/>
        </w:rPr>
        <w:t>Dagtími</w:t>
      </w:r>
      <w:r w:rsidRPr="001C6D40">
        <w:rPr>
          <w:lang w:val="en-GB"/>
        </w:rPr>
        <w:tab/>
      </w:r>
      <w:r w:rsidRPr="001C6D40">
        <w:rPr>
          <w:lang w:val="en-GB"/>
        </w:rPr>
        <w:tab/>
        <w:t>70 kr. á mínútu</w:t>
      </w:r>
    </w:p>
    <w:p w:rsidR="00C01602" w:rsidRPr="001C6D40" w:rsidRDefault="00C01602" w:rsidP="00E535FF">
      <w:pPr>
        <w:rPr>
          <w:lang w:val="en-GB"/>
        </w:rPr>
      </w:pPr>
      <w:r w:rsidRPr="001C6D40">
        <w:rPr>
          <w:lang w:val="en-GB"/>
        </w:rPr>
        <w:t>Kvöld- og helgartími</w:t>
      </w:r>
      <w:r w:rsidRPr="001C6D40">
        <w:rPr>
          <w:lang w:val="en-GB"/>
        </w:rPr>
        <w:tab/>
      </w:r>
      <w:r w:rsidRPr="001C6D40">
        <w:rPr>
          <w:lang w:val="en-GB"/>
        </w:rPr>
        <w:tab/>
        <w:t xml:space="preserve">90 kr. á mínútu </w:t>
      </w:r>
    </w:p>
    <w:p w:rsidR="00C01602" w:rsidRPr="001C6D40" w:rsidRDefault="00C01602" w:rsidP="00E535FF">
      <w:pPr>
        <w:rPr>
          <w:lang w:val="en-GB"/>
        </w:rPr>
      </w:pPr>
      <w:r w:rsidRPr="001C6D40">
        <w:rPr>
          <w:lang w:val="en-GB"/>
        </w:rPr>
        <w:t>Áframsending</w:t>
      </w:r>
      <w:r w:rsidRPr="001C6D40">
        <w:rPr>
          <w:lang w:val="en-GB"/>
        </w:rPr>
        <w:tab/>
      </w:r>
      <w:r w:rsidRPr="001C6D40">
        <w:rPr>
          <w:lang w:val="en-GB"/>
        </w:rPr>
        <w:tab/>
        <w:t>20 kr. hvert símtal</w:t>
      </w:r>
    </w:p>
    <w:p w:rsidR="00C01602" w:rsidRPr="001C6D40" w:rsidRDefault="00C01602" w:rsidP="00E535FF">
      <w:pPr>
        <w:rPr>
          <w:lang w:val="en-GB"/>
        </w:rPr>
      </w:pPr>
      <w:r w:rsidRPr="001C6D40">
        <w:rPr>
          <w:lang w:val="en-GB"/>
        </w:rPr>
        <w:t>SMS í farsíma</w:t>
      </w:r>
      <w:r w:rsidRPr="001C6D40">
        <w:rPr>
          <w:lang w:val="en-GB"/>
        </w:rPr>
        <w:tab/>
      </w:r>
      <w:r w:rsidRPr="001C6D40">
        <w:rPr>
          <w:lang w:val="en-GB"/>
        </w:rPr>
        <w:tab/>
        <w:t>10 kr. skeytið</w:t>
      </w:r>
    </w:p>
    <w:p w:rsidR="00C01602" w:rsidRPr="001C6D40" w:rsidRDefault="00C01602" w:rsidP="00C01602">
      <w:pPr>
        <w:rPr>
          <w:lang w:val="en-GB"/>
        </w:rPr>
      </w:pPr>
    </w:p>
    <w:p w:rsidR="00C01602" w:rsidRPr="001C6D40" w:rsidRDefault="00C01602" w:rsidP="00C01602">
      <w:pPr>
        <w:rPr>
          <w:lang w:val="en-GB"/>
        </w:rPr>
      </w:pPr>
    </w:p>
    <w:p w:rsidR="00C01602" w:rsidRPr="001C6D40" w:rsidRDefault="00C01602" w:rsidP="00C01602">
      <w:pPr>
        <w:rPr>
          <w:lang w:val="en-GB"/>
        </w:rPr>
      </w:pPr>
      <w:r w:rsidRPr="001C6D40">
        <w:rPr>
          <w:lang w:val="en-GB"/>
        </w:rPr>
        <w:t xml:space="preserve">Setjið dagsetninguna í dag hér </w:t>
      </w:r>
    </w:p>
    <w:p w:rsidR="00C01602" w:rsidRPr="001C6D40" w:rsidRDefault="00C01602" w:rsidP="00C01602">
      <w:pPr>
        <w:rPr>
          <w:lang w:val="en-GB"/>
        </w:rPr>
      </w:pPr>
    </w:p>
    <w:p w:rsidR="00C01602" w:rsidRPr="001C6D40" w:rsidRDefault="00C01602" w:rsidP="00C01602">
      <w:pPr>
        <w:rPr>
          <w:lang w:val="en-GB"/>
        </w:rPr>
      </w:pPr>
    </w:p>
    <w:p w:rsidR="00C01602" w:rsidRPr="001C6D40" w:rsidRDefault="00C01602" w:rsidP="00C01602">
      <w:pPr>
        <w:rPr>
          <w:lang w:val="en-GB"/>
        </w:rPr>
      </w:pPr>
    </w:p>
    <w:p w:rsidR="00C01602" w:rsidRPr="001C6D40" w:rsidRDefault="00C01602" w:rsidP="00C01602">
      <w:pPr>
        <w:rPr>
          <w:lang w:val="en-GB"/>
        </w:rPr>
      </w:pPr>
      <w:r w:rsidRPr="001C6D40">
        <w:rPr>
          <w:lang w:val="en-GB"/>
        </w:rPr>
        <w:t>Setjið nafnið ykkar hér</w:t>
      </w:r>
    </w:p>
    <w:p w:rsidR="00F915FD" w:rsidRPr="001C6D40" w:rsidRDefault="00F915FD" w:rsidP="00584255">
      <w:pPr>
        <w:rPr>
          <w:lang w:val="en-GB"/>
        </w:rPr>
      </w:pPr>
      <w:bookmarkStart w:id="27" w:name="_Toc211132369"/>
      <w:bookmarkStart w:id="28" w:name="_Toc268180257"/>
    </w:p>
    <w:p w:rsidR="00F915FD" w:rsidRPr="001C6D40" w:rsidRDefault="00F915FD" w:rsidP="00584255">
      <w:pPr>
        <w:rPr>
          <w:lang w:val="en-GB"/>
        </w:rPr>
      </w:pPr>
    </w:p>
    <w:p w:rsidR="00C01602" w:rsidRPr="005B350E" w:rsidRDefault="00C01602" w:rsidP="00F915FD">
      <w:pPr>
        <w:rPr>
          <w:b/>
          <w:sz w:val="28"/>
          <w:lang w:val="en-GB"/>
        </w:rPr>
      </w:pPr>
      <w:r w:rsidRPr="005B350E">
        <w:rPr>
          <w:b/>
          <w:sz w:val="28"/>
          <w:lang w:val="en-GB"/>
        </w:rPr>
        <w:t>Heimildir</w:t>
      </w:r>
      <w:bookmarkEnd w:id="27"/>
      <w:bookmarkEnd w:id="28"/>
    </w:p>
    <w:p w:rsidR="00F915FD" w:rsidRPr="001C6D40" w:rsidRDefault="00F915FD" w:rsidP="00F915FD">
      <w:pPr>
        <w:rPr>
          <w:lang w:val="en-GB"/>
        </w:rPr>
      </w:pPr>
      <w:r w:rsidRPr="001C6D40">
        <w:rPr>
          <w:lang w:val="en-GB"/>
        </w:rPr>
        <w:t xml:space="preserve">Nova. (2010). </w:t>
      </w:r>
      <w:hyperlink r:id="rId13" w:history="1">
        <w:r w:rsidRPr="001C6D40">
          <w:rPr>
            <w:rStyle w:val="Hyperlink"/>
            <w:lang w:val="en-GB"/>
          </w:rPr>
          <w:t>http://www.nova.is/content/</w:t>
        </w:r>
      </w:hyperlink>
      <w:r w:rsidRPr="001C6D40">
        <w:rPr>
          <w:lang w:val="en-GB"/>
        </w:rPr>
        <w:t>. (Skoðað 7.8.2010).</w:t>
      </w:r>
    </w:p>
    <w:p w:rsidR="00F915FD" w:rsidRPr="001C6D40" w:rsidRDefault="00F915FD" w:rsidP="00F915FD">
      <w:pPr>
        <w:rPr>
          <w:lang w:val="en-GB"/>
        </w:rPr>
      </w:pPr>
      <w:r w:rsidRPr="001C6D40">
        <w:rPr>
          <w:lang w:val="en-GB"/>
        </w:rPr>
        <w:t xml:space="preserve">Síminn. (2010). </w:t>
      </w:r>
      <w:hyperlink r:id="rId14" w:history="1">
        <w:r w:rsidRPr="001C6D40">
          <w:rPr>
            <w:rStyle w:val="Hyperlink"/>
            <w:lang w:val="en-GB"/>
          </w:rPr>
          <w:t>http://www.siminn.is/</w:t>
        </w:r>
      </w:hyperlink>
      <w:r w:rsidRPr="001C6D40">
        <w:rPr>
          <w:lang w:val="en-GB"/>
        </w:rPr>
        <w:t>. (Skoðað 7.8.2010).</w:t>
      </w:r>
    </w:p>
    <w:p w:rsidR="00F915FD" w:rsidRPr="001C6D40" w:rsidRDefault="00F915FD" w:rsidP="00F915FD">
      <w:pPr>
        <w:rPr>
          <w:lang w:val="en-GB"/>
        </w:rPr>
      </w:pPr>
      <w:r w:rsidRPr="001C6D40">
        <w:rPr>
          <w:lang w:val="en-GB"/>
        </w:rPr>
        <w:t xml:space="preserve">Tal. (2010). </w:t>
      </w:r>
      <w:hyperlink r:id="rId15" w:history="1">
        <w:r w:rsidRPr="001C6D40">
          <w:rPr>
            <w:rStyle w:val="Hyperlink"/>
            <w:lang w:val="en-GB"/>
          </w:rPr>
          <w:t>http://tal.is/</w:t>
        </w:r>
      </w:hyperlink>
      <w:r w:rsidRPr="001C6D40">
        <w:rPr>
          <w:lang w:val="en-GB"/>
        </w:rPr>
        <w:t>. (Skoðað 7.8.2010).</w:t>
      </w:r>
    </w:p>
    <w:p w:rsidR="00F915FD" w:rsidRPr="001C6D40" w:rsidRDefault="00F915FD" w:rsidP="00F915FD">
      <w:pPr>
        <w:rPr>
          <w:lang w:val="en-GB"/>
        </w:rPr>
      </w:pPr>
      <w:r w:rsidRPr="001C6D40">
        <w:rPr>
          <w:lang w:val="en-GB"/>
        </w:rPr>
        <w:t xml:space="preserve">Vodafone. (2010). </w:t>
      </w:r>
      <w:hyperlink r:id="rId16" w:history="1">
        <w:r w:rsidRPr="001C6D40">
          <w:rPr>
            <w:rStyle w:val="Hyperlink"/>
            <w:lang w:val="en-GB"/>
          </w:rPr>
          <w:t>http://www.vodafone.is/</w:t>
        </w:r>
      </w:hyperlink>
      <w:r w:rsidRPr="001C6D40">
        <w:rPr>
          <w:lang w:val="en-GB"/>
        </w:rPr>
        <w:t>. (Skoðað 7.8.2010).</w:t>
      </w:r>
    </w:p>
    <w:p w:rsidR="00F915FD" w:rsidRPr="001C6D40" w:rsidRDefault="00F915FD" w:rsidP="00F915FD">
      <w:pPr>
        <w:rPr>
          <w:lang w:val="en-GB"/>
        </w:rPr>
      </w:pPr>
    </w:p>
    <w:sectPr w:rsidR="00F915FD" w:rsidRPr="001C6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93" w:rsidRDefault="00125293" w:rsidP="00C01602">
      <w:r>
        <w:separator/>
      </w:r>
    </w:p>
  </w:endnote>
  <w:endnote w:type="continuationSeparator" w:id="0">
    <w:p w:rsidR="00125293" w:rsidRDefault="00125293" w:rsidP="00C0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93" w:rsidRDefault="00125293" w:rsidP="00C01602">
      <w:r>
        <w:separator/>
      </w:r>
    </w:p>
  </w:footnote>
  <w:footnote w:type="continuationSeparator" w:id="0">
    <w:p w:rsidR="00125293" w:rsidRDefault="00125293" w:rsidP="00C0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8A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02"/>
    <w:rsid w:val="001043FA"/>
    <w:rsid w:val="00125293"/>
    <w:rsid w:val="001C6D40"/>
    <w:rsid w:val="0032112A"/>
    <w:rsid w:val="00392ED0"/>
    <w:rsid w:val="004706F6"/>
    <w:rsid w:val="004A4BB6"/>
    <w:rsid w:val="004B0D41"/>
    <w:rsid w:val="004D642C"/>
    <w:rsid w:val="00584255"/>
    <w:rsid w:val="00592CF9"/>
    <w:rsid w:val="005B350E"/>
    <w:rsid w:val="005C68AD"/>
    <w:rsid w:val="006361E2"/>
    <w:rsid w:val="006E4196"/>
    <w:rsid w:val="00702622"/>
    <w:rsid w:val="007F3D7A"/>
    <w:rsid w:val="009B69AF"/>
    <w:rsid w:val="00A32DEF"/>
    <w:rsid w:val="00A65C90"/>
    <w:rsid w:val="00A86A60"/>
    <w:rsid w:val="00B20942"/>
    <w:rsid w:val="00B6533E"/>
    <w:rsid w:val="00B707F5"/>
    <w:rsid w:val="00BB162B"/>
    <w:rsid w:val="00BF3618"/>
    <w:rsid w:val="00C01602"/>
    <w:rsid w:val="00DB0915"/>
    <w:rsid w:val="00E535FF"/>
    <w:rsid w:val="00E77EC5"/>
    <w:rsid w:val="00ED72AD"/>
    <w:rsid w:val="00EF5EBF"/>
    <w:rsid w:val="00F54CFA"/>
    <w:rsid w:val="00F915FD"/>
    <w:rsid w:val="00F96AA3"/>
    <w:rsid w:val="00FB0455"/>
    <w:rsid w:val="00FB5521"/>
    <w:rsid w:val="00FC0091"/>
    <w:rsid w:val="00FD38E9"/>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AF"/>
    <w:rPr>
      <w:rFonts w:eastAsiaTheme="minorEastAsia"/>
      <w:lang w:val="en-US" w:bidi="en-US"/>
    </w:rPr>
  </w:style>
  <w:style w:type="paragraph" w:styleId="Heading1">
    <w:name w:val="heading 1"/>
    <w:basedOn w:val="Normal"/>
    <w:next w:val="Normal"/>
    <w:link w:val="Heading1Char"/>
    <w:uiPriority w:val="9"/>
    <w:qFormat/>
    <w:rsid w:val="00C01602"/>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1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1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16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160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160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160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160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160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0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C01602"/>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C01602"/>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C01602"/>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C01602"/>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C01602"/>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C01602"/>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C01602"/>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C01602"/>
    <w:rPr>
      <w:rFonts w:asciiTheme="majorHAnsi" w:eastAsiaTheme="majorEastAsia" w:hAnsiTheme="majorHAnsi" w:cstheme="majorBidi"/>
      <w:i/>
      <w:iCs/>
      <w:color w:val="404040" w:themeColor="text1" w:themeTint="BF"/>
      <w:sz w:val="20"/>
      <w:szCs w:val="20"/>
      <w:lang w:val="en-US" w:bidi="en-US"/>
    </w:rPr>
  </w:style>
  <w:style w:type="table" w:styleId="TableGrid">
    <w:name w:val="Table Grid"/>
    <w:basedOn w:val="TableNormal"/>
    <w:uiPriority w:val="59"/>
    <w:rsid w:val="00FD38E9"/>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1602"/>
    <w:rPr>
      <w:color w:val="0000FF" w:themeColor="hyperlink"/>
      <w:u w:val="single"/>
    </w:rPr>
  </w:style>
  <w:style w:type="paragraph" w:styleId="BalloonText">
    <w:name w:val="Balloon Text"/>
    <w:basedOn w:val="Normal"/>
    <w:link w:val="BalloonTextChar"/>
    <w:uiPriority w:val="99"/>
    <w:semiHidden/>
    <w:unhideWhenUsed/>
    <w:rsid w:val="00584255"/>
    <w:rPr>
      <w:rFonts w:ascii="Tahoma" w:hAnsi="Tahoma" w:cs="Tahoma"/>
      <w:sz w:val="16"/>
      <w:szCs w:val="16"/>
    </w:rPr>
  </w:style>
  <w:style w:type="character" w:customStyle="1" w:styleId="BalloonTextChar">
    <w:name w:val="Balloon Text Char"/>
    <w:basedOn w:val="DefaultParagraphFont"/>
    <w:link w:val="BalloonText"/>
    <w:uiPriority w:val="99"/>
    <w:semiHidden/>
    <w:rsid w:val="00584255"/>
    <w:rPr>
      <w:rFonts w:ascii="Tahoma" w:eastAsiaTheme="minorEastAsia" w:hAnsi="Tahoma" w:cs="Tahoma"/>
      <w:sz w:val="16"/>
      <w:szCs w:val="16"/>
      <w:lang w:val="en-US" w:bidi="en-US"/>
    </w:rPr>
  </w:style>
  <w:style w:type="paragraph" w:styleId="FootnoteText">
    <w:name w:val="footnote text"/>
    <w:basedOn w:val="Normal"/>
    <w:link w:val="FootnoteTextChar"/>
    <w:uiPriority w:val="99"/>
    <w:semiHidden/>
    <w:unhideWhenUsed/>
    <w:rsid w:val="00C01602"/>
    <w:rPr>
      <w:sz w:val="20"/>
      <w:szCs w:val="20"/>
    </w:rPr>
  </w:style>
  <w:style w:type="character" w:customStyle="1" w:styleId="FootnoteTextChar">
    <w:name w:val="Footnote Text Char"/>
    <w:basedOn w:val="DefaultParagraphFont"/>
    <w:link w:val="FootnoteText"/>
    <w:uiPriority w:val="99"/>
    <w:semiHidden/>
    <w:rsid w:val="00C01602"/>
    <w:rPr>
      <w:rFonts w:eastAsiaTheme="minorEastAsia"/>
      <w:sz w:val="20"/>
      <w:szCs w:val="20"/>
      <w:lang w:val="en-US" w:bidi="en-US"/>
    </w:rPr>
  </w:style>
  <w:style w:type="character" w:styleId="FootnoteReference">
    <w:name w:val="footnote reference"/>
    <w:basedOn w:val="DefaultParagraphFont"/>
    <w:uiPriority w:val="99"/>
    <w:semiHidden/>
    <w:unhideWhenUsed/>
    <w:rsid w:val="00C01602"/>
    <w:rPr>
      <w:vertAlign w:val="superscript"/>
    </w:rPr>
  </w:style>
  <w:style w:type="paragraph" w:styleId="Caption">
    <w:name w:val="caption"/>
    <w:basedOn w:val="Normal"/>
    <w:next w:val="Normal"/>
    <w:uiPriority w:val="35"/>
    <w:unhideWhenUsed/>
    <w:qFormat/>
    <w:rsid w:val="00C01602"/>
    <w:pPr>
      <w:spacing w:after="200"/>
    </w:pPr>
    <w:rPr>
      <w:b/>
      <w:bCs/>
      <w:color w:val="4F81BD" w:themeColor="accent1"/>
      <w:sz w:val="18"/>
      <w:szCs w:val="18"/>
    </w:rPr>
  </w:style>
  <w:style w:type="table" w:styleId="LightShading-Accent4">
    <w:name w:val="Light Shading Accent 4"/>
    <w:basedOn w:val="TableNormal"/>
    <w:uiPriority w:val="60"/>
    <w:rsid w:val="00C0160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AF"/>
    <w:rPr>
      <w:rFonts w:eastAsiaTheme="minorEastAsia"/>
      <w:lang w:val="en-US" w:bidi="en-US"/>
    </w:rPr>
  </w:style>
  <w:style w:type="paragraph" w:styleId="Heading1">
    <w:name w:val="heading 1"/>
    <w:basedOn w:val="Normal"/>
    <w:next w:val="Normal"/>
    <w:link w:val="Heading1Char"/>
    <w:uiPriority w:val="9"/>
    <w:qFormat/>
    <w:rsid w:val="00C01602"/>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1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1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16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160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160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160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160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160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0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C01602"/>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C01602"/>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C01602"/>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C01602"/>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C01602"/>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C01602"/>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C01602"/>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C01602"/>
    <w:rPr>
      <w:rFonts w:asciiTheme="majorHAnsi" w:eastAsiaTheme="majorEastAsia" w:hAnsiTheme="majorHAnsi" w:cstheme="majorBidi"/>
      <w:i/>
      <w:iCs/>
      <w:color w:val="404040" w:themeColor="text1" w:themeTint="BF"/>
      <w:sz w:val="20"/>
      <w:szCs w:val="20"/>
      <w:lang w:val="en-US" w:bidi="en-US"/>
    </w:rPr>
  </w:style>
  <w:style w:type="table" w:styleId="TableGrid">
    <w:name w:val="Table Grid"/>
    <w:basedOn w:val="TableNormal"/>
    <w:uiPriority w:val="59"/>
    <w:rsid w:val="00FD38E9"/>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1602"/>
    <w:rPr>
      <w:color w:val="0000FF" w:themeColor="hyperlink"/>
      <w:u w:val="single"/>
    </w:rPr>
  </w:style>
  <w:style w:type="paragraph" w:styleId="BalloonText">
    <w:name w:val="Balloon Text"/>
    <w:basedOn w:val="Normal"/>
    <w:link w:val="BalloonTextChar"/>
    <w:uiPriority w:val="99"/>
    <w:semiHidden/>
    <w:unhideWhenUsed/>
    <w:rsid w:val="00584255"/>
    <w:rPr>
      <w:rFonts w:ascii="Tahoma" w:hAnsi="Tahoma" w:cs="Tahoma"/>
      <w:sz w:val="16"/>
      <w:szCs w:val="16"/>
    </w:rPr>
  </w:style>
  <w:style w:type="character" w:customStyle="1" w:styleId="BalloonTextChar">
    <w:name w:val="Balloon Text Char"/>
    <w:basedOn w:val="DefaultParagraphFont"/>
    <w:link w:val="BalloonText"/>
    <w:uiPriority w:val="99"/>
    <w:semiHidden/>
    <w:rsid w:val="00584255"/>
    <w:rPr>
      <w:rFonts w:ascii="Tahoma" w:eastAsiaTheme="minorEastAsia" w:hAnsi="Tahoma" w:cs="Tahoma"/>
      <w:sz w:val="16"/>
      <w:szCs w:val="16"/>
      <w:lang w:val="en-US" w:bidi="en-US"/>
    </w:rPr>
  </w:style>
  <w:style w:type="paragraph" w:styleId="FootnoteText">
    <w:name w:val="footnote text"/>
    <w:basedOn w:val="Normal"/>
    <w:link w:val="FootnoteTextChar"/>
    <w:uiPriority w:val="99"/>
    <w:semiHidden/>
    <w:unhideWhenUsed/>
    <w:rsid w:val="00C01602"/>
    <w:rPr>
      <w:sz w:val="20"/>
      <w:szCs w:val="20"/>
    </w:rPr>
  </w:style>
  <w:style w:type="character" w:customStyle="1" w:styleId="FootnoteTextChar">
    <w:name w:val="Footnote Text Char"/>
    <w:basedOn w:val="DefaultParagraphFont"/>
    <w:link w:val="FootnoteText"/>
    <w:uiPriority w:val="99"/>
    <w:semiHidden/>
    <w:rsid w:val="00C01602"/>
    <w:rPr>
      <w:rFonts w:eastAsiaTheme="minorEastAsia"/>
      <w:sz w:val="20"/>
      <w:szCs w:val="20"/>
      <w:lang w:val="en-US" w:bidi="en-US"/>
    </w:rPr>
  </w:style>
  <w:style w:type="character" w:styleId="FootnoteReference">
    <w:name w:val="footnote reference"/>
    <w:basedOn w:val="DefaultParagraphFont"/>
    <w:uiPriority w:val="99"/>
    <w:semiHidden/>
    <w:unhideWhenUsed/>
    <w:rsid w:val="00C01602"/>
    <w:rPr>
      <w:vertAlign w:val="superscript"/>
    </w:rPr>
  </w:style>
  <w:style w:type="paragraph" w:styleId="Caption">
    <w:name w:val="caption"/>
    <w:basedOn w:val="Normal"/>
    <w:next w:val="Normal"/>
    <w:uiPriority w:val="35"/>
    <w:unhideWhenUsed/>
    <w:qFormat/>
    <w:rsid w:val="00C01602"/>
    <w:pPr>
      <w:spacing w:after="200"/>
    </w:pPr>
    <w:rPr>
      <w:b/>
      <w:bCs/>
      <w:color w:val="4F81BD" w:themeColor="accent1"/>
      <w:sz w:val="18"/>
      <w:szCs w:val="18"/>
    </w:rPr>
  </w:style>
  <w:style w:type="table" w:styleId="LightShading-Accent4">
    <w:name w:val="Light Shading Accent 4"/>
    <w:basedOn w:val="TableNormal"/>
    <w:uiPriority w:val="60"/>
    <w:rsid w:val="00C0160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a.is/cont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dafone.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google.is/imgres?imgurl=http://uk.gizmodo.com/iphone-unlocked-01.jpg&amp;imgrefurl=http://uk.gizmodo.com/2007/08/26/iphone_100_hacked_and_ready_to.html&amp;h=480&amp;w=320&amp;sz=68&amp;hl=is&amp;start=67&amp;um=1&amp;usg=__W9tfqbzdJ27tEwCjPP5OW9MbFqU=&amp;tbnid=ly2txguhPdQNnM:&amp;tbnh=129&amp;tbnw=86&amp;prev=/images?q=iphone&amp;start=60&amp;ndsp=20&amp;um=1&amp;hl=is&amp;rlz=1T4GGLJ_enIS226IS226&amp;sa=N" TargetMode="External"/><Relationship Id="rId5" Type="http://schemas.openxmlformats.org/officeDocument/2006/relationships/settings" Target="settings.xml"/><Relationship Id="rId15" Type="http://schemas.openxmlformats.org/officeDocument/2006/relationships/hyperlink" Target="http://tal.is/"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eviews.cnet.com/i/col/fe/iphone_lifedrive_440.gif" TargetMode="External"/><Relationship Id="rId14" Type="http://schemas.openxmlformats.org/officeDocument/2006/relationships/hyperlink" Target="http://www.simi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2470-D488-4E6C-AA96-588F2F1F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Vor 2012</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Jóhanna</dc:creator>
  <cp:lastModifiedBy>Jóhanna</cp:lastModifiedBy>
  <cp:revision>18</cp:revision>
  <dcterms:created xsi:type="dcterms:W3CDTF">2010-08-06T10:19:00Z</dcterms:created>
  <dcterms:modified xsi:type="dcterms:W3CDTF">2012-01-02T15:25:00Z</dcterms:modified>
</cp:coreProperties>
</file>